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政府网站工作年度报表</w:t>
      </w:r>
    </w:p>
    <w:p>
      <w:pPr>
        <w:widowControl/>
        <w:shd w:val="clear" w:color="auto" w:fill="FFFFFF"/>
        <w:spacing w:line="432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spacing w:line="432" w:lineRule="atLeas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填报单位：湛江市公安局</w:t>
      </w:r>
    </w:p>
    <w:tbl>
      <w:tblPr>
        <w:tblStyle w:val="5"/>
        <w:tblW w:w="98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790"/>
        <w:gridCol w:w="2857"/>
        <w:gridCol w:w="2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8225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湛江市公安局-平安港城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http://www.gdzj110.gov.cn/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湛江市公安局政务公开办公室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Calibri"/>
                <w:color w:val="000000" w:themeColor="text1"/>
                <w:kern w:val="0"/>
                <w:sz w:val="20"/>
                <w:szCs w:val="20"/>
                <w:highlight w:val="black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 4408000029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粤ICP备09220612号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Calibri"/>
                <w:kern w:val="0"/>
                <w:sz w:val="16"/>
                <w:szCs w:val="16"/>
              </w:rPr>
              <w:t>粤公网安备 44080202000035号</w:t>
            </w:r>
            <w:r>
              <w:rPr>
                <w:rFonts w:ascii="宋体" w:hAnsi="宋体" w:eastAsia="宋体" w:cs="Calibri"/>
                <w:kern w:val="0"/>
                <w:sz w:val="16"/>
                <w:szCs w:val="1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78521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775727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762806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934319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934276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00" w:firstLineChars="7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微博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湛江公安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关注量（单位：个）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521747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微信</w:t>
            </w: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eastAsia="zh-CN"/>
              </w:rPr>
              <w:t>湛江公安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 xml:space="preserve"> 147801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5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平安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”微信订阅号，信息发布量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196条，订阅数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19358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头条号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 143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269384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南方号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 172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34775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大鱼号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92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44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网易号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813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企鹅号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信息发布量72条，订阅数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79个；“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问政号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抖音号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142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269000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个；“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湛江公安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一点号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信息发布量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条，订阅数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Calibri"/>
                <w:kern w:val="0"/>
                <w:sz w:val="18"/>
                <w:szCs w:val="18"/>
                <w:lang w:val="en-US" w:eastAsia="zh-CN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8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8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highlight w:val="black"/>
              </w:rPr>
              <w:t>□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240" w:firstLineChars="1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吴国辉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审核人：钟涛     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填报人：陈家伟</w:t>
      </w:r>
    </w:p>
    <w:p>
      <w:pPr>
        <w:widowControl/>
        <w:shd w:val="clear" w:color="auto" w:fill="FFFFFF"/>
        <w:spacing w:line="432" w:lineRule="atLeast"/>
        <w:ind w:firstLine="240" w:firstLineChars="1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联系电话：0759-3258691           填报日期：20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年1月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1E"/>
    <w:rsid w:val="00002513"/>
    <w:rsid w:val="000B3177"/>
    <w:rsid w:val="00156407"/>
    <w:rsid w:val="0016402A"/>
    <w:rsid w:val="00185527"/>
    <w:rsid w:val="001D6E2A"/>
    <w:rsid w:val="00227F5C"/>
    <w:rsid w:val="002807E0"/>
    <w:rsid w:val="00284E36"/>
    <w:rsid w:val="002E2AED"/>
    <w:rsid w:val="003803F6"/>
    <w:rsid w:val="00393CF1"/>
    <w:rsid w:val="003E376F"/>
    <w:rsid w:val="003E7AFF"/>
    <w:rsid w:val="004557B0"/>
    <w:rsid w:val="004C34E0"/>
    <w:rsid w:val="005047FE"/>
    <w:rsid w:val="00545A9E"/>
    <w:rsid w:val="005E4FD7"/>
    <w:rsid w:val="005F7770"/>
    <w:rsid w:val="006862F1"/>
    <w:rsid w:val="006A4D46"/>
    <w:rsid w:val="00727B86"/>
    <w:rsid w:val="00774B41"/>
    <w:rsid w:val="0078298F"/>
    <w:rsid w:val="0079083D"/>
    <w:rsid w:val="00796734"/>
    <w:rsid w:val="0080003B"/>
    <w:rsid w:val="008015B3"/>
    <w:rsid w:val="00875DC4"/>
    <w:rsid w:val="00897ED9"/>
    <w:rsid w:val="008B284D"/>
    <w:rsid w:val="008E6C69"/>
    <w:rsid w:val="008F2288"/>
    <w:rsid w:val="00A52C2A"/>
    <w:rsid w:val="00AA6F03"/>
    <w:rsid w:val="00AB71BD"/>
    <w:rsid w:val="00AC6417"/>
    <w:rsid w:val="00AF7C90"/>
    <w:rsid w:val="00B2076D"/>
    <w:rsid w:val="00BC0E1E"/>
    <w:rsid w:val="00BD4FA2"/>
    <w:rsid w:val="00C03C6F"/>
    <w:rsid w:val="00C27446"/>
    <w:rsid w:val="00C66893"/>
    <w:rsid w:val="00C76FB8"/>
    <w:rsid w:val="00C831E7"/>
    <w:rsid w:val="00D31785"/>
    <w:rsid w:val="00D64524"/>
    <w:rsid w:val="00DA468E"/>
    <w:rsid w:val="00E905C7"/>
    <w:rsid w:val="00F17E63"/>
    <w:rsid w:val="00F26801"/>
    <w:rsid w:val="00F40C1A"/>
    <w:rsid w:val="00FF4E93"/>
    <w:rsid w:val="00FF6B31"/>
    <w:rsid w:val="03C345F0"/>
    <w:rsid w:val="084A3C17"/>
    <w:rsid w:val="0BE60510"/>
    <w:rsid w:val="0C026DCB"/>
    <w:rsid w:val="108156B0"/>
    <w:rsid w:val="15262D22"/>
    <w:rsid w:val="16286CE2"/>
    <w:rsid w:val="184C286A"/>
    <w:rsid w:val="18F02F30"/>
    <w:rsid w:val="1A291984"/>
    <w:rsid w:val="1C4E1D11"/>
    <w:rsid w:val="1C831DA0"/>
    <w:rsid w:val="230667C3"/>
    <w:rsid w:val="2701661A"/>
    <w:rsid w:val="2A8F1454"/>
    <w:rsid w:val="2AC65CC5"/>
    <w:rsid w:val="2B4654F3"/>
    <w:rsid w:val="2B872BD2"/>
    <w:rsid w:val="2E0177A7"/>
    <w:rsid w:val="2F474EB9"/>
    <w:rsid w:val="2FE7429A"/>
    <w:rsid w:val="304B6ACC"/>
    <w:rsid w:val="309066F4"/>
    <w:rsid w:val="31F721A1"/>
    <w:rsid w:val="34263033"/>
    <w:rsid w:val="355A61A6"/>
    <w:rsid w:val="35C63CCA"/>
    <w:rsid w:val="37636934"/>
    <w:rsid w:val="37F9708D"/>
    <w:rsid w:val="3A4972D2"/>
    <w:rsid w:val="3B490743"/>
    <w:rsid w:val="3F0F2B20"/>
    <w:rsid w:val="3FE01C3C"/>
    <w:rsid w:val="455C6A00"/>
    <w:rsid w:val="46482484"/>
    <w:rsid w:val="46A843C8"/>
    <w:rsid w:val="4F5A69DB"/>
    <w:rsid w:val="511C2FB5"/>
    <w:rsid w:val="51C71130"/>
    <w:rsid w:val="53146D10"/>
    <w:rsid w:val="566369B4"/>
    <w:rsid w:val="57606BE9"/>
    <w:rsid w:val="57C33D07"/>
    <w:rsid w:val="5CF1498B"/>
    <w:rsid w:val="5F6D092A"/>
    <w:rsid w:val="5F7A2282"/>
    <w:rsid w:val="5F8B7467"/>
    <w:rsid w:val="5FB60449"/>
    <w:rsid w:val="61CA5DB1"/>
    <w:rsid w:val="64FA2ECD"/>
    <w:rsid w:val="66485F26"/>
    <w:rsid w:val="66C3034D"/>
    <w:rsid w:val="686F7249"/>
    <w:rsid w:val="696B7CEC"/>
    <w:rsid w:val="69A62AD7"/>
    <w:rsid w:val="6A3C1923"/>
    <w:rsid w:val="6B404040"/>
    <w:rsid w:val="6D394C0F"/>
    <w:rsid w:val="70966749"/>
    <w:rsid w:val="74A62DC4"/>
    <w:rsid w:val="760009F9"/>
    <w:rsid w:val="79A7523C"/>
    <w:rsid w:val="7D3F1AEB"/>
    <w:rsid w:val="7D91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1123</Characters>
  <Lines>9</Lines>
  <Paragraphs>2</Paragraphs>
  <TotalTime>10</TotalTime>
  <ScaleCrop>false</ScaleCrop>
  <LinksUpToDate>false</LinksUpToDate>
  <CharactersWithSpaces>1317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2018-01-31T08:55:00Z</dcterms:created>
  <dc:creator>l</dc:creator>
  <cp:lastModifiedBy>l</cp:lastModifiedBy>
  <cp:lastPrinted>2019-01-15T11:19:00Z</cp:lastPrinted>
  <dcterms:modified xsi:type="dcterms:W3CDTF">2020-01-14T10:23:18Z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